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754" w:rsidRDefault="00563754" w:rsidP="002C281F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563754" w:rsidRDefault="00563754" w:rsidP="008C36E2"/>
    <w:p w:rsidR="00563754" w:rsidRDefault="00563754" w:rsidP="008C36E2">
      <w:pPr>
        <w:jc w:val="center"/>
      </w:pPr>
      <w:r>
        <w:rPr>
          <w:b/>
          <w:sz w:val="32"/>
        </w:rPr>
        <w:t>Администрация города Кирсанова</w:t>
      </w:r>
    </w:p>
    <w:p w:rsidR="00563754" w:rsidRDefault="00563754" w:rsidP="008C36E2">
      <w:pPr>
        <w:pStyle w:val="Heading1"/>
      </w:pPr>
      <w:r>
        <w:t>Тамбовской области</w:t>
      </w:r>
    </w:p>
    <w:p w:rsidR="00563754" w:rsidRDefault="00563754" w:rsidP="008C36E2">
      <w:pPr>
        <w:jc w:val="center"/>
        <w:rPr>
          <w:b/>
          <w:sz w:val="32"/>
        </w:rPr>
      </w:pPr>
    </w:p>
    <w:p w:rsidR="00563754" w:rsidRDefault="00563754" w:rsidP="008C36E2">
      <w:pPr>
        <w:pStyle w:val="Heading2"/>
      </w:pPr>
      <w:r>
        <w:t>ПОСТАНОВЛЕНИЕ</w:t>
      </w:r>
    </w:p>
    <w:p w:rsidR="00563754" w:rsidRDefault="00563754" w:rsidP="008C36E2">
      <w:pPr>
        <w:jc w:val="center"/>
        <w:rPr>
          <w:b/>
          <w:sz w:val="48"/>
        </w:rPr>
      </w:pPr>
    </w:p>
    <w:p w:rsidR="00563754" w:rsidRDefault="00563754" w:rsidP="009613F5">
      <w:pPr>
        <w:autoSpaceDE w:val="0"/>
        <w:jc w:val="center"/>
      </w:pPr>
      <w:r>
        <w:rPr>
          <w:b/>
          <w:szCs w:val="28"/>
        </w:rPr>
        <w:t xml:space="preserve">«  16 »  февраля  </w:t>
      </w:r>
      <w:smartTag w:uri="urn:schemas-microsoft-com:office:smarttags" w:element="metricconverter">
        <w:smartTagPr>
          <w:attr w:name="ProductID" w:val="2024 г"/>
        </w:smartTagPr>
        <w:r>
          <w:rPr>
            <w:b/>
            <w:szCs w:val="28"/>
          </w:rPr>
          <w:t>2024 г</w:t>
        </w:r>
      </w:smartTag>
      <w:r>
        <w:rPr>
          <w:b/>
          <w:szCs w:val="28"/>
        </w:rPr>
        <w:t>.               г. Кирсанов                    № 72</w:t>
      </w:r>
    </w:p>
    <w:p w:rsidR="00563754" w:rsidRDefault="00563754" w:rsidP="008C36E2">
      <w:pPr>
        <w:pStyle w:val="ConsPlusTitle"/>
        <w:jc w:val="center"/>
        <w:rPr>
          <w:sz w:val="28"/>
          <w:szCs w:val="28"/>
        </w:rPr>
      </w:pPr>
    </w:p>
    <w:p w:rsidR="00563754" w:rsidRDefault="00563754"/>
    <w:p w:rsidR="00563754" w:rsidRDefault="00563754">
      <w:r>
        <w:t xml:space="preserve">О внесении изменений в постановление администрации города от 26.09.2013г. №1195 « Об утверждении муниципальной программы </w:t>
      </w:r>
    </w:p>
    <w:p w:rsidR="00563754" w:rsidRDefault="00563754">
      <w:r>
        <w:t>города Кирсанова «Эффективное управление финансами</w:t>
      </w:r>
    </w:p>
    <w:p w:rsidR="00563754" w:rsidRDefault="00563754">
      <w:r>
        <w:t>и оптимизация муниципального долга» на 2014-2030 годы»</w:t>
      </w:r>
    </w:p>
    <w:p w:rsidR="00563754" w:rsidRDefault="00563754"/>
    <w:p w:rsidR="00563754" w:rsidRDefault="00563754">
      <w:r>
        <w:tab/>
      </w:r>
    </w:p>
    <w:p w:rsidR="00563754" w:rsidRDefault="00563754" w:rsidP="0096356A">
      <w:pPr>
        <w:ind w:firstLine="720"/>
        <w:jc w:val="both"/>
      </w:pPr>
      <w:r>
        <w:t>В соответствии с постановлением администрации города от 09.08.2013г. №957 «Об утверждении Порядка разработки муниципальных программ города Кирсанова Тамбовской области» администрация города постановляет:</w:t>
      </w:r>
    </w:p>
    <w:p w:rsidR="00563754" w:rsidRDefault="00563754" w:rsidP="005E5D1D">
      <w:pPr>
        <w:ind w:firstLine="708"/>
        <w:jc w:val="both"/>
      </w:pPr>
      <w:r>
        <w:t>1. Внести следующие изменения в приложение к постановлению администрации города от 26.09.2013г. №1195 « Об утверждении муниципальной программы города Кирсанова «Эффективное управление финансами и оптимизация муниципального долга» на 2014-2030 годы»:</w:t>
      </w:r>
    </w:p>
    <w:p w:rsidR="00563754" w:rsidRDefault="00563754" w:rsidP="000912F0">
      <w:pPr>
        <w:ind w:firstLine="708"/>
        <w:jc w:val="both"/>
      </w:pPr>
      <w:r>
        <w:t>1.1. в паспорте муниципальной программы позицию «Объемы бюджетных ассигнований программы» изложить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1"/>
        <w:gridCol w:w="1680"/>
        <w:gridCol w:w="1842"/>
        <w:gridCol w:w="1701"/>
      </w:tblGrid>
      <w:tr w:rsidR="00563754" w:rsidTr="002B0B38">
        <w:trPr>
          <w:trHeight w:val="1305"/>
        </w:trPr>
        <w:tc>
          <w:tcPr>
            <w:tcW w:w="4241" w:type="dxa"/>
            <w:vMerge w:val="restart"/>
            <w:tcBorders>
              <w:bottom w:val="nil"/>
            </w:tcBorders>
          </w:tcPr>
          <w:p w:rsidR="00563754" w:rsidRDefault="00563754" w:rsidP="00BB7905">
            <w:r w:rsidRPr="00DE27EC">
              <w:t>Объемы бюджетных ассигнований программы</w:t>
            </w:r>
          </w:p>
        </w:tc>
        <w:tc>
          <w:tcPr>
            <w:tcW w:w="5223" w:type="dxa"/>
            <w:gridSpan w:val="3"/>
          </w:tcPr>
          <w:p w:rsidR="00563754" w:rsidRDefault="00563754" w:rsidP="00606100">
            <w:pPr>
              <w:jc w:val="both"/>
            </w:pPr>
            <w:r>
              <w:t>Общий объем бюджетных средств, предусмотренных на реализацию мероприятий программы, составит тыс. рублей, в том числе:</w:t>
            </w:r>
          </w:p>
        </w:tc>
      </w:tr>
      <w:tr w:rsidR="00563754" w:rsidTr="002B0B38">
        <w:trPr>
          <w:trHeight w:val="390"/>
        </w:trPr>
        <w:tc>
          <w:tcPr>
            <w:tcW w:w="4241" w:type="dxa"/>
            <w:vMerge/>
            <w:tcBorders>
              <w:bottom w:val="nil"/>
            </w:tcBorders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center"/>
            </w:pPr>
            <w:r>
              <w:t>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Бюджет города</w:t>
            </w:r>
          </w:p>
        </w:tc>
      </w:tr>
      <w:tr w:rsidR="00563754" w:rsidTr="002B0B38">
        <w:trPr>
          <w:trHeight w:val="300"/>
        </w:trPr>
        <w:tc>
          <w:tcPr>
            <w:tcW w:w="4241" w:type="dxa"/>
            <w:vMerge/>
            <w:tcBorders>
              <w:bottom w:val="nil"/>
            </w:tcBorders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2014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100,0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100,0</w:t>
            </w:r>
          </w:p>
        </w:tc>
      </w:tr>
      <w:tr w:rsidR="00563754" w:rsidTr="002B0B38">
        <w:trPr>
          <w:trHeight w:val="195"/>
        </w:trPr>
        <w:tc>
          <w:tcPr>
            <w:tcW w:w="4241" w:type="dxa"/>
            <w:vMerge/>
            <w:tcBorders>
              <w:bottom w:val="nil"/>
            </w:tcBorders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2015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2741,0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2741,0</w:t>
            </w:r>
          </w:p>
        </w:tc>
      </w:tr>
      <w:tr w:rsidR="00563754" w:rsidTr="002B0B38">
        <w:trPr>
          <w:trHeight w:val="195"/>
        </w:trPr>
        <w:tc>
          <w:tcPr>
            <w:tcW w:w="4241" w:type="dxa"/>
            <w:vMerge/>
            <w:tcBorders>
              <w:bottom w:val="nil"/>
            </w:tcBorders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2016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2976,0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2976,0</w:t>
            </w:r>
          </w:p>
        </w:tc>
      </w:tr>
      <w:tr w:rsidR="00563754" w:rsidTr="002B0B38">
        <w:trPr>
          <w:trHeight w:val="195"/>
        </w:trPr>
        <w:tc>
          <w:tcPr>
            <w:tcW w:w="4241" w:type="dxa"/>
            <w:vMerge/>
            <w:tcBorders>
              <w:bottom w:val="nil"/>
            </w:tcBorders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2017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2925,0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2925,0</w:t>
            </w:r>
          </w:p>
        </w:tc>
      </w:tr>
      <w:tr w:rsidR="00563754" w:rsidTr="002B0B38">
        <w:trPr>
          <w:trHeight w:val="195"/>
        </w:trPr>
        <w:tc>
          <w:tcPr>
            <w:tcW w:w="4241" w:type="dxa"/>
            <w:vMerge/>
            <w:tcBorders>
              <w:bottom w:val="nil"/>
            </w:tcBorders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2018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2771,4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2771,4</w:t>
            </w:r>
          </w:p>
        </w:tc>
      </w:tr>
      <w:tr w:rsidR="00563754" w:rsidTr="002B0B38">
        <w:trPr>
          <w:trHeight w:val="195"/>
        </w:trPr>
        <w:tc>
          <w:tcPr>
            <w:tcW w:w="4241" w:type="dxa"/>
            <w:vMerge/>
            <w:tcBorders>
              <w:bottom w:val="nil"/>
            </w:tcBorders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2019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2671,0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2671,0</w:t>
            </w:r>
          </w:p>
        </w:tc>
      </w:tr>
      <w:tr w:rsidR="00563754" w:rsidTr="002B0B38">
        <w:trPr>
          <w:trHeight w:val="195"/>
        </w:trPr>
        <w:tc>
          <w:tcPr>
            <w:tcW w:w="4241" w:type="dxa"/>
            <w:vMerge/>
            <w:tcBorders>
              <w:bottom w:val="nil"/>
            </w:tcBorders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2020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2893,3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2893,3</w:t>
            </w:r>
          </w:p>
        </w:tc>
      </w:tr>
      <w:tr w:rsidR="00563754" w:rsidTr="002B0B38">
        <w:trPr>
          <w:trHeight w:val="195"/>
        </w:trPr>
        <w:tc>
          <w:tcPr>
            <w:tcW w:w="4241" w:type="dxa"/>
            <w:vMerge/>
            <w:tcBorders>
              <w:bottom w:val="nil"/>
            </w:tcBorders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2021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3351,3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3351,3</w:t>
            </w:r>
          </w:p>
        </w:tc>
      </w:tr>
      <w:tr w:rsidR="00563754" w:rsidTr="002B0B38">
        <w:trPr>
          <w:trHeight w:val="195"/>
        </w:trPr>
        <w:tc>
          <w:tcPr>
            <w:tcW w:w="4241" w:type="dxa"/>
            <w:vMerge w:val="restart"/>
            <w:tcBorders>
              <w:top w:val="nil"/>
            </w:tcBorders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2022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5095,8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5095,8</w:t>
            </w:r>
          </w:p>
        </w:tc>
      </w:tr>
      <w:tr w:rsidR="00563754" w:rsidTr="00606100">
        <w:trPr>
          <w:trHeight w:val="195"/>
        </w:trPr>
        <w:tc>
          <w:tcPr>
            <w:tcW w:w="4241" w:type="dxa"/>
            <w:vMerge/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2023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4048,1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4048,1</w:t>
            </w:r>
          </w:p>
        </w:tc>
      </w:tr>
      <w:tr w:rsidR="00563754" w:rsidTr="00606100">
        <w:trPr>
          <w:trHeight w:val="235"/>
        </w:trPr>
        <w:tc>
          <w:tcPr>
            <w:tcW w:w="4241" w:type="dxa"/>
            <w:vMerge/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2024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3826,5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3826,5</w:t>
            </w:r>
          </w:p>
        </w:tc>
      </w:tr>
      <w:tr w:rsidR="00563754" w:rsidTr="00606100">
        <w:trPr>
          <w:trHeight w:val="326"/>
        </w:trPr>
        <w:tc>
          <w:tcPr>
            <w:tcW w:w="4241" w:type="dxa"/>
            <w:vMerge/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2025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3386,0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3386,0</w:t>
            </w:r>
          </w:p>
        </w:tc>
      </w:tr>
      <w:tr w:rsidR="00563754" w:rsidTr="00606100">
        <w:trPr>
          <w:trHeight w:val="318"/>
        </w:trPr>
        <w:tc>
          <w:tcPr>
            <w:tcW w:w="4241" w:type="dxa"/>
            <w:vMerge/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2026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3386,0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3386,0</w:t>
            </w:r>
          </w:p>
        </w:tc>
      </w:tr>
      <w:tr w:rsidR="00563754" w:rsidTr="00606100">
        <w:trPr>
          <w:trHeight w:val="321"/>
        </w:trPr>
        <w:tc>
          <w:tcPr>
            <w:tcW w:w="4241" w:type="dxa"/>
            <w:vMerge/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2027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3490,0</w:t>
            </w:r>
          </w:p>
        </w:tc>
      </w:tr>
      <w:tr w:rsidR="00563754" w:rsidTr="00606100">
        <w:trPr>
          <w:trHeight w:val="304"/>
        </w:trPr>
        <w:tc>
          <w:tcPr>
            <w:tcW w:w="4241" w:type="dxa"/>
            <w:vMerge/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2028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3490,0</w:t>
            </w:r>
          </w:p>
        </w:tc>
      </w:tr>
      <w:tr w:rsidR="00563754" w:rsidTr="00606100">
        <w:trPr>
          <w:trHeight w:val="315"/>
        </w:trPr>
        <w:tc>
          <w:tcPr>
            <w:tcW w:w="4241" w:type="dxa"/>
            <w:vMerge/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2029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3490,0</w:t>
            </w:r>
          </w:p>
        </w:tc>
      </w:tr>
      <w:tr w:rsidR="00563754" w:rsidTr="00606100">
        <w:trPr>
          <w:trHeight w:val="305"/>
        </w:trPr>
        <w:tc>
          <w:tcPr>
            <w:tcW w:w="4241" w:type="dxa"/>
            <w:vMerge/>
          </w:tcPr>
          <w:p w:rsidR="00563754" w:rsidRPr="00DE27EC" w:rsidRDefault="00563754" w:rsidP="00BB7905"/>
        </w:tc>
        <w:tc>
          <w:tcPr>
            <w:tcW w:w="1680" w:type="dxa"/>
          </w:tcPr>
          <w:p w:rsidR="00563754" w:rsidRDefault="00563754" w:rsidP="00606100">
            <w:pPr>
              <w:jc w:val="both"/>
            </w:pPr>
            <w:r>
              <w:t>2030 год</w:t>
            </w:r>
          </w:p>
        </w:tc>
        <w:tc>
          <w:tcPr>
            <w:tcW w:w="1842" w:type="dxa"/>
          </w:tcPr>
          <w:p w:rsidR="00563754" w:rsidRDefault="00563754" w:rsidP="00606100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563754" w:rsidRDefault="00563754" w:rsidP="00606100">
            <w:pPr>
              <w:jc w:val="center"/>
            </w:pPr>
            <w:r>
              <w:t>3490,0</w:t>
            </w:r>
          </w:p>
        </w:tc>
      </w:tr>
    </w:tbl>
    <w:p w:rsidR="00563754" w:rsidRDefault="00563754" w:rsidP="00BB4974">
      <w:pPr>
        <w:ind w:firstLine="708"/>
        <w:jc w:val="both"/>
      </w:pPr>
    </w:p>
    <w:p w:rsidR="00563754" w:rsidRDefault="00563754" w:rsidP="0044321C">
      <w:pPr>
        <w:ind w:firstLine="708"/>
        <w:jc w:val="both"/>
      </w:pPr>
      <w:r>
        <w:t xml:space="preserve">1.2. приложение № 2 к муниципальной программе «Перечень мероприятий муниципальной программы города Кирсанова </w:t>
      </w:r>
      <w:r w:rsidRPr="00BB4974">
        <w:t>«Эффективное управление финансами и оптимизация муниципального долга» на 2014-20</w:t>
      </w:r>
      <w:r>
        <w:t>30</w:t>
      </w:r>
      <w:r w:rsidRPr="00BB4974">
        <w:t xml:space="preserve"> годы»</w:t>
      </w:r>
      <w:r>
        <w:t xml:space="preserve"> изложить в редакции согласно приложению № 1 к настоящему постановлению;</w:t>
      </w:r>
    </w:p>
    <w:p w:rsidR="00563754" w:rsidRDefault="00563754" w:rsidP="0044321C">
      <w:pPr>
        <w:ind w:firstLine="708"/>
        <w:jc w:val="both"/>
      </w:pPr>
      <w:r>
        <w:t>1.3. приложение № 3</w:t>
      </w:r>
      <w:r w:rsidRPr="00F429A6">
        <w:t xml:space="preserve"> к муниципальной программе</w:t>
      </w:r>
      <w:r>
        <w:t xml:space="preserve"> «Ресурсное обеспечение реализации </w:t>
      </w:r>
      <w:r w:rsidRPr="00F429A6">
        <w:t>муниципальной программы города Кирсанова «Эффективное управление финансами и оптимизация муниципального дол</w:t>
      </w:r>
      <w:r>
        <w:t xml:space="preserve">га» на 2014-2030 годы за счет всех источников финансирования» </w:t>
      </w:r>
      <w:r w:rsidRPr="00F429A6">
        <w:t xml:space="preserve">изложить в </w:t>
      </w:r>
      <w:r>
        <w:t>редакции согласно приложению № 2 к настоящему постановлению.</w:t>
      </w:r>
    </w:p>
    <w:p w:rsidR="00563754" w:rsidRDefault="00563754" w:rsidP="0096356A">
      <w:pPr>
        <w:ind w:firstLine="708"/>
        <w:jc w:val="both"/>
      </w:pPr>
      <w:r>
        <w:t>2. 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города.</w:t>
      </w:r>
    </w:p>
    <w:p w:rsidR="00563754" w:rsidRDefault="00563754" w:rsidP="0096356A">
      <w:pPr>
        <w:ind w:firstLine="708"/>
        <w:jc w:val="both"/>
      </w:pPr>
      <w:r>
        <w:t>3. Контроль за исполнением настоящего постановления возложить на заместителя главы администрации города, начальника финансового управления администрации города Панину О.И.</w:t>
      </w:r>
    </w:p>
    <w:p w:rsidR="00563754" w:rsidRDefault="00563754" w:rsidP="00985B72">
      <w:pPr>
        <w:ind w:firstLine="360"/>
      </w:pPr>
    </w:p>
    <w:p w:rsidR="00563754" w:rsidRDefault="00563754"/>
    <w:p w:rsidR="00563754" w:rsidRDefault="00563754"/>
    <w:p w:rsidR="00563754" w:rsidRDefault="00563754"/>
    <w:p w:rsidR="00563754" w:rsidRDefault="00563754">
      <w:r>
        <w:t>Глава города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С.А.Павлов</w:t>
      </w:r>
    </w:p>
    <w:p w:rsidR="00563754" w:rsidRDefault="00563754"/>
    <w:p w:rsidR="00563754" w:rsidRDefault="00563754"/>
    <w:p w:rsidR="00563754" w:rsidRDefault="00563754"/>
    <w:p w:rsidR="00563754" w:rsidRDefault="00563754"/>
    <w:p w:rsidR="00563754" w:rsidRDefault="00563754"/>
    <w:p w:rsidR="00563754" w:rsidRDefault="00563754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563754" w:rsidRDefault="00563754" w:rsidP="00B07C3D">
      <w:pPr>
        <w:jc w:val="right"/>
        <w:rPr>
          <w:szCs w:val="28"/>
        </w:rPr>
        <w:sectPr w:rsidR="00563754" w:rsidSect="00165F45">
          <w:pgSz w:w="11906" w:h="16838" w:code="9"/>
          <w:pgMar w:top="993" w:right="851" w:bottom="851" w:left="1797" w:header="720" w:footer="720" w:gutter="0"/>
          <w:cols w:space="720"/>
          <w:docGrid w:linePitch="381"/>
        </w:sectPr>
      </w:pPr>
    </w:p>
    <w:p w:rsidR="00563754" w:rsidRDefault="00563754" w:rsidP="00B07C3D">
      <w:pPr>
        <w:jc w:val="right"/>
        <w:rPr>
          <w:szCs w:val="28"/>
        </w:rPr>
      </w:pPr>
      <w:r w:rsidRPr="00D70FF3">
        <w:rPr>
          <w:szCs w:val="28"/>
        </w:rPr>
        <w:t>Приложение  № 1</w:t>
      </w:r>
    </w:p>
    <w:tbl>
      <w:tblPr>
        <w:tblW w:w="0" w:type="auto"/>
        <w:tblLook w:val="00A0"/>
      </w:tblPr>
      <w:tblGrid>
        <w:gridCol w:w="7675"/>
        <w:gridCol w:w="7677"/>
      </w:tblGrid>
      <w:tr w:rsidR="00563754" w:rsidRPr="005A48BF" w:rsidTr="00AF1C59">
        <w:tc>
          <w:tcPr>
            <w:tcW w:w="7676" w:type="dxa"/>
          </w:tcPr>
          <w:p w:rsidR="00563754" w:rsidRPr="005A48BF" w:rsidRDefault="00563754" w:rsidP="00AF1C59">
            <w:pPr>
              <w:jc w:val="right"/>
              <w:rPr>
                <w:szCs w:val="28"/>
              </w:rPr>
            </w:pPr>
          </w:p>
        </w:tc>
        <w:tc>
          <w:tcPr>
            <w:tcW w:w="7677" w:type="dxa"/>
          </w:tcPr>
          <w:p w:rsidR="00563754" w:rsidRDefault="00563754" w:rsidP="00AF1C5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  <w:r w:rsidRPr="00D70FF3">
              <w:rPr>
                <w:szCs w:val="28"/>
              </w:rPr>
              <w:t xml:space="preserve">                                                                                                                     </w:t>
            </w:r>
          </w:p>
          <w:p w:rsidR="00563754" w:rsidRPr="00D70FF3" w:rsidRDefault="00563754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>постановлени</w:t>
            </w:r>
            <w:r>
              <w:rPr>
                <w:szCs w:val="28"/>
              </w:rPr>
              <w:t>ем</w:t>
            </w:r>
            <w:r w:rsidRPr="00D70FF3">
              <w:rPr>
                <w:szCs w:val="28"/>
              </w:rPr>
              <w:t xml:space="preserve"> администрации города Кирсанова    </w:t>
            </w:r>
          </w:p>
          <w:p w:rsidR="00563754" w:rsidRPr="00D70FF3" w:rsidRDefault="00563754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от </w:t>
            </w:r>
            <w:r w:rsidRPr="00B354B0">
              <w:rPr>
                <w:szCs w:val="28"/>
                <w:u w:val="single"/>
              </w:rPr>
              <w:t xml:space="preserve">« </w:t>
            </w:r>
            <w:r>
              <w:rPr>
                <w:szCs w:val="28"/>
                <w:u w:val="single"/>
              </w:rPr>
              <w:t xml:space="preserve">16 </w:t>
            </w:r>
            <w:r w:rsidRPr="00B354B0">
              <w:rPr>
                <w:szCs w:val="28"/>
                <w:u w:val="single"/>
              </w:rPr>
              <w:t xml:space="preserve">» </w:t>
            </w:r>
            <w:r>
              <w:rPr>
                <w:szCs w:val="28"/>
                <w:u w:val="single"/>
              </w:rPr>
              <w:t xml:space="preserve">февраля </w:t>
            </w:r>
            <w:r w:rsidRPr="00B354B0">
              <w:rPr>
                <w:szCs w:val="28"/>
                <w:u w:val="single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4 г"/>
              </w:smartTagPr>
              <w:r w:rsidRPr="00B354B0">
                <w:rPr>
                  <w:szCs w:val="28"/>
                  <w:u w:val="single"/>
                </w:rPr>
                <w:t>202</w:t>
              </w:r>
              <w:r>
                <w:rPr>
                  <w:szCs w:val="28"/>
                  <w:u w:val="single"/>
                </w:rPr>
                <w:t>4</w:t>
              </w:r>
              <w:r w:rsidRPr="00B354B0">
                <w:rPr>
                  <w:szCs w:val="28"/>
                  <w:u w:val="single"/>
                </w:rPr>
                <w:t xml:space="preserve"> г</w:t>
              </w:r>
            </w:smartTag>
            <w:r w:rsidRPr="00B354B0">
              <w:rPr>
                <w:szCs w:val="28"/>
                <w:u w:val="single"/>
              </w:rPr>
              <w:t>. №</w:t>
            </w:r>
            <w:r>
              <w:rPr>
                <w:szCs w:val="28"/>
                <w:u w:val="single"/>
              </w:rPr>
              <w:t xml:space="preserve"> 72  .</w:t>
            </w:r>
            <w:r w:rsidRPr="00B354B0">
              <w:rPr>
                <w:szCs w:val="28"/>
                <w:u w:val="single"/>
              </w:rPr>
              <w:t xml:space="preserve">  </w:t>
            </w:r>
            <w:r>
              <w:rPr>
                <w:szCs w:val="28"/>
                <w:u w:val="single"/>
              </w:rPr>
              <w:t xml:space="preserve">  </w:t>
            </w:r>
          </w:p>
          <w:p w:rsidR="00563754" w:rsidRPr="005A48BF" w:rsidRDefault="00563754" w:rsidP="00AF1C59">
            <w:pPr>
              <w:jc w:val="right"/>
              <w:rPr>
                <w:szCs w:val="28"/>
              </w:rPr>
            </w:pPr>
          </w:p>
        </w:tc>
      </w:tr>
    </w:tbl>
    <w:p w:rsidR="00563754" w:rsidRDefault="00563754" w:rsidP="00B07C3D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563754" w:rsidRPr="00E149ED" w:rsidRDefault="00563754" w:rsidP="00B07C3D">
      <w:pPr>
        <w:jc w:val="center"/>
        <w:rPr>
          <w:b/>
          <w:szCs w:val="28"/>
        </w:rPr>
      </w:pPr>
      <w:r w:rsidRPr="00E149ED">
        <w:rPr>
          <w:b/>
          <w:szCs w:val="28"/>
        </w:rPr>
        <w:t xml:space="preserve">Перечень мероприятий муниципальных программы города </w:t>
      </w:r>
      <w:r>
        <w:rPr>
          <w:b/>
          <w:szCs w:val="28"/>
        </w:rPr>
        <w:t>Кирсанова</w:t>
      </w:r>
    </w:p>
    <w:p w:rsidR="00563754" w:rsidRDefault="00563754" w:rsidP="00B07C3D">
      <w:pPr>
        <w:jc w:val="center"/>
        <w:rPr>
          <w:szCs w:val="28"/>
        </w:rPr>
      </w:pPr>
      <w:r w:rsidRPr="00E149ED">
        <w:rPr>
          <w:b/>
          <w:szCs w:val="28"/>
        </w:rPr>
        <w:t>«Эффективное управление финансами и о</w:t>
      </w:r>
      <w:r>
        <w:rPr>
          <w:b/>
          <w:szCs w:val="28"/>
        </w:rPr>
        <w:t>птимизация муниципального долга</w:t>
      </w:r>
      <w:r w:rsidRPr="00E149ED">
        <w:rPr>
          <w:b/>
          <w:szCs w:val="28"/>
        </w:rPr>
        <w:t xml:space="preserve"> на 2014-20</w:t>
      </w:r>
      <w:r>
        <w:rPr>
          <w:b/>
          <w:szCs w:val="28"/>
        </w:rPr>
        <w:t>30</w:t>
      </w:r>
      <w:r w:rsidRPr="00E149ED">
        <w:rPr>
          <w:b/>
          <w:szCs w:val="28"/>
        </w:rPr>
        <w:t xml:space="preserve"> годы</w:t>
      </w:r>
      <w:r>
        <w:rPr>
          <w:szCs w:val="28"/>
        </w:rPr>
        <w:t>»</w:t>
      </w:r>
    </w:p>
    <w:p w:rsidR="00563754" w:rsidRDefault="00563754" w:rsidP="004722ED">
      <w:pPr>
        <w:jc w:val="center"/>
        <w:rPr>
          <w:szCs w:val="28"/>
        </w:rPr>
      </w:pPr>
    </w:p>
    <w:tbl>
      <w:tblPr>
        <w:tblW w:w="15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18"/>
        <w:gridCol w:w="1556"/>
        <w:gridCol w:w="2555"/>
        <w:gridCol w:w="1276"/>
        <w:gridCol w:w="844"/>
        <w:gridCol w:w="9"/>
        <w:gridCol w:w="842"/>
        <w:gridCol w:w="9"/>
        <w:gridCol w:w="9"/>
        <w:gridCol w:w="1118"/>
        <w:gridCol w:w="9"/>
        <w:gridCol w:w="1132"/>
        <w:gridCol w:w="1134"/>
        <w:gridCol w:w="1134"/>
        <w:gridCol w:w="1278"/>
      </w:tblGrid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Ответствен-ный исполн-итель, соисполнители</w:t>
            </w:r>
          </w:p>
        </w:tc>
        <w:tc>
          <w:tcPr>
            <w:tcW w:w="5544" w:type="dxa"/>
            <w:gridSpan w:val="7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Ожидаемые непосредственные результаты</w:t>
            </w:r>
          </w:p>
        </w:tc>
        <w:tc>
          <w:tcPr>
            <w:tcW w:w="5805" w:type="dxa"/>
            <w:gridSpan w:val="6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Объемы финансирования, тыс. рублей, в т.ч.</w:t>
            </w: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еди-ница изме-рения</w:t>
            </w: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годы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зна-че-ние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 годам, всего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внебюд-жетные средства</w:t>
            </w:r>
          </w:p>
        </w:tc>
      </w:tr>
      <w:tr w:rsidR="00563754" w:rsidRPr="007E0DA3" w:rsidTr="00FC18B0">
        <w:tc>
          <w:tcPr>
            <w:tcW w:w="2518" w:type="dxa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</w:t>
            </w:r>
          </w:p>
        </w:tc>
        <w:tc>
          <w:tcPr>
            <w:tcW w:w="1556" w:type="dxa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2</w:t>
            </w:r>
          </w:p>
        </w:tc>
        <w:tc>
          <w:tcPr>
            <w:tcW w:w="2555" w:type="dxa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4</w:t>
            </w:r>
          </w:p>
        </w:tc>
        <w:tc>
          <w:tcPr>
            <w:tcW w:w="844" w:type="dxa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5</w:t>
            </w:r>
          </w:p>
        </w:tc>
        <w:tc>
          <w:tcPr>
            <w:tcW w:w="851" w:type="dxa"/>
            <w:gridSpan w:val="2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6</w:t>
            </w:r>
          </w:p>
        </w:tc>
        <w:tc>
          <w:tcPr>
            <w:tcW w:w="1136" w:type="dxa"/>
            <w:gridSpan w:val="3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7</w:t>
            </w:r>
          </w:p>
        </w:tc>
        <w:tc>
          <w:tcPr>
            <w:tcW w:w="1141" w:type="dxa"/>
            <w:gridSpan w:val="2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9</w:t>
            </w:r>
          </w:p>
        </w:tc>
        <w:tc>
          <w:tcPr>
            <w:tcW w:w="1134" w:type="dxa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10</w:t>
            </w:r>
          </w:p>
        </w:tc>
        <w:tc>
          <w:tcPr>
            <w:tcW w:w="1278" w:type="dxa"/>
          </w:tcPr>
          <w:p w:rsidR="00563754" w:rsidRPr="001930FC" w:rsidRDefault="00563754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11</w:t>
            </w: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1. Основное мероприятие: Обеспечение нормативного регулирования в сфере организации бюджетного процесса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Подготовка проектов и принятие решений городского Совета народных депутатов и нормативных правовых актов администрации города по вопросам организации бюджетного процесса</w:t>
            </w:r>
          </w:p>
        </w:tc>
        <w:tc>
          <w:tcPr>
            <w:tcW w:w="127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12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4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63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1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 Основное мероприятие:  Формирование бюджета города на очередной финансовый год и плановый период</w:t>
            </w:r>
          </w:p>
        </w:tc>
        <w:tc>
          <w:tcPr>
            <w:tcW w:w="1556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</w:tcPr>
          <w:p w:rsidR="00563754" w:rsidRPr="007E0DA3" w:rsidRDefault="00563754" w:rsidP="00FC18B0">
            <w:pPr>
              <w:ind w:right="460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Своевременное направление проекта решения  о бюджете города в Кирсановский городской Совет народных депутатов</w:t>
            </w:r>
          </w:p>
        </w:tc>
        <w:tc>
          <w:tcPr>
            <w:tcW w:w="1276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2.1. Обеспечение методологической поддержки участников бюджетного процесса при подготовке проекта бюджета города на очередной финансовый год и плановый период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Своевременная разработка проекта бюджета города</w:t>
            </w:r>
          </w:p>
        </w:tc>
        <w:tc>
          <w:tcPr>
            <w:tcW w:w="127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72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5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1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9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1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6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2.2. Ведение реестра расходных обязательств города Кирсанова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Повышение обоснованности, эффективности и прозрачности бюджетных расходов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72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5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9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4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0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1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2.3.  Участие в рассмотрении проекта бюджета города на очередной финансовый год и плановый период  в Кирсановском Совете народных депутатов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Обеспечение публичности и прозрачности процесса формирования бюджета города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9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4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6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5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8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6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 Основное мероприятие: Повышение доходной базы, уточнение бюджета города в ходе его исполнения с учетом поступлений доходов в бюджет города</w:t>
            </w:r>
          </w:p>
        </w:tc>
        <w:tc>
          <w:tcPr>
            <w:tcW w:w="1556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Повышение эффективности использования бюджетных средств, отсутствие просроченной кредиторской задолженности</w:t>
            </w:r>
          </w:p>
        </w:tc>
        <w:tc>
          <w:tcPr>
            <w:tcW w:w="1276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3.1. Анализ поступлений доходов в бюджет города и предоставляемых налоговых льгот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Формирование информационной базы по доходам бюджета города для принятия управленческих решений по уточнению бюджета города на очередной финансовый год и плановый период</w:t>
            </w:r>
          </w:p>
        </w:tc>
        <w:tc>
          <w:tcPr>
            <w:tcW w:w="127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7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16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4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7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6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3.2.  Подготовка проектов решения городского Совета народных депутатов о внесении изменений в решение о бюджете города на соответствующий финансовый год и плановый период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Качественная организация исполнения бюджета города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Количест-во изме-нений в решение о бюд-жете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8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8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8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26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0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 Основное мероприятие: Организация исполнения и подготовка отчетов об исполнении бюджета города</w:t>
            </w:r>
          </w:p>
        </w:tc>
        <w:tc>
          <w:tcPr>
            <w:tcW w:w="1556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Законодательное  и в срок утверждение отчета об исполнении бюджета города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4.1. Организация исполнения бюджета города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Исполнение бюджетных обязательств, предусмотренных решением Кирсановского городского Совета народных депутатов о бюджете города на очередной финансовый год и плановый период</w:t>
            </w:r>
          </w:p>
        </w:tc>
        <w:tc>
          <w:tcPr>
            <w:tcW w:w="127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72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4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7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5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4.2. Составление и представление бюджетной отчетности города Кирсанова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Своевременное формирование и представление бюджетной отчетности города Кирсанова</w:t>
            </w:r>
          </w:p>
        </w:tc>
        <w:tc>
          <w:tcPr>
            <w:tcW w:w="127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72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1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1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0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1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5. Основное мероприятие: Нормативное правовое регулирование  в сфере управления муниципальным долгом города Кирсанова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Достижение приемлемых и экономически обоснованных объема и структуры муниципального долга города Кирсанова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12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76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3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3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8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1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6. Основное мероприятие: Обслуживание муниципального долга города Кирсанова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Экономически обоснованная стоимость обслуживания муниципального долга города Кирсанова</w:t>
            </w:r>
          </w:p>
        </w:tc>
        <w:tc>
          <w:tcPr>
            <w:tcW w:w="127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% в расходах  бюджета города без учета субвен-ций</w:t>
            </w: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24,7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24,7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72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46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4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8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6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C8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7. Основное мероприятие: Организация и осуществление муниципального финансового контроля. 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Снижение объемов нарушений законодательства в финансово-бюджетной сфере, повышение эффективности расходования бюджетных средств и укрепление финансовой дисциплины</w:t>
            </w:r>
          </w:p>
        </w:tc>
        <w:tc>
          <w:tcPr>
            <w:tcW w:w="127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9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3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4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3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5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8. Основное мероприятие: Участие в  развитии интегрированной информационной системы управления  общественными финансами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Формирование единого информационного пространства и осуществление интеграции информационных потоков публично-правового образования в сфере управления муниципальными финансами</w:t>
            </w:r>
          </w:p>
        </w:tc>
        <w:tc>
          <w:tcPr>
            <w:tcW w:w="127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26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1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03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1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8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6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9. Основное мероприятие: Развитие и модернизация технической инфраструктуры локальной вычислительной сети и рабочих мест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Поддержание высокого уровня производительности и повышение надежности функционирования серверной и клиентской составляющей прикладных программных комплексов</w:t>
            </w:r>
          </w:p>
        </w:tc>
        <w:tc>
          <w:tcPr>
            <w:tcW w:w="127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1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76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63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B3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B3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63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257,5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5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212,9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A24D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212,9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10. Основное мероприятие: Обеспечение деятельности муниципального органа исполнительной власти города, осуществляющего составление и организацию исполнения бюджета города</w:t>
            </w:r>
          </w:p>
        </w:tc>
        <w:tc>
          <w:tcPr>
            <w:tcW w:w="1556" w:type="dxa"/>
            <w:vMerge w:val="restart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</w:t>
            </w:r>
            <w:r>
              <w:rPr>
                <w:sz w:val="24"/>
                <w:szCs w:val="24"/>
              </w:rPr>
              <w:t xml:space="preserve">- </w:t>
            </w:r>
            <w:r w:rsidRPr="007E0DA3">
              <w:rPr>
                <w:sz w:val="24"/>
                <w:szCs w:val="24"/>
              </w:rPr>
              <w:t xml:space="preserve">ции  города </w:t>
            </w:r>
          </w:p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Качественное осуществление бюджетного процесса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2690,0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2690,0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2876,0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2876,0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2905,0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2905,0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2746,7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2746,7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132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278" w:type="dxa"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26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563754" w:rsidRPr="00A93948" w:rsidRDefault="00563754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9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4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5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3790,6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3790,6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1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3613,6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3613,6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0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0853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0853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6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09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300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ИТОГО по программе:</w:t>
            </w:r>
          </w:p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9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2741,0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2741,0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03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2976,0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2976,0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8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2925,0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2925,0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2771,4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2771,4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98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4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13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49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346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28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12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3826,6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3826,5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12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0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12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17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51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34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7E0DA3" w:rsidTr="00FC18B0">
        <w:trPr>
          <w:trHeight w:val="125"/>
        </w:trPr>
        <w:tc>
          <w:tcPr>
            <w:tcW w:w="2518" w:type="dxa"/>
            <w:vMerge/>
          </w:tcPr>
          <w:p w:rsidR="00563754" w:rsidRPr="007E0DA3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</w:tbl>
    <w:p w:rsidR="00563754" w:rsidRDefault="00563754" w:rsidP="004722ED">
      <w:pPr>
        <w:rPr>
          <w:szCs w:val="28"/>
        </w:rPr>
      </w:pPr>
    </w:p>
    <w:p w:rsidR="00563754" w:rsidRDefault="00563754" w:rsidP="004722ED">
      <w:pPr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rPr>
          <w:szCs w:val="28"/>
        </w:rPr>
      </w:pPr>
    </w:p>
    <w:p w:rsidR="00563754" w:rsidRDefault="00563754" w:rsidP="00B07C3D">
      <w:pPr>
        <w:rPr>
          <w:szCs w:val="28"/>
        </w:rPr>
      </w:pPr>
    </w:p>
    <w:p w:rsidR="00563754" w:rsidRDefault="00563754" w:rsidP="00B07C3D">
      <w:pPr>
        <w:rPr>
          <w:szCs w:val="28"/>
        </w:rPr>
      </w:pPr>
    </w:p>
    <w:p w:rsidR="00563754" w:rsidRDefault="00563754" w:rsidP="00B07C3D">
      <w:pPr>
        <w:rPr>
          <w:szCs w:val="28"/>
        </w:rPr>
      </w:pPr>
    </w:p>
    <w:p w:rsidR="00563754" w:rsidRDefault="00563754" w:rsidP="00B07C3D">
      <w:pPr>
        <w:rPr>
          <w:szCs w:val="28"/>
        </w:rPr>
      </w:pPr>
    </w:p>
    <w:tbl>
      <w:tblPr>
        <w:tblW w:w="0" w:type="auto"/>
        <w:tblLook w:val="00A0"/>
      </w:tblPr>
      <w:tblGrid>
        <w:gridCol w:w="7675"/>
        <w:gridCol w:w="7677"/>
      </w:tblGrid>
      <w:tr w:rsidR="00563754" w:rsidRPr="001F1D95" w:rsidTr="00AF1C59">
        <w:tc>
          <w:tcPr>
            <w:tcW w:w="7676" w:type="dxa"/>
          </w:tcPr>
          <w:p w:rsidR="00563754" w:rsidRPr="001F1D95" w:rsidRDefault="00563754" w:rsidP="00AF1C59">
            <w:pPr>
              <w:rPr>
                <w:szCs w:val="28"/>
              </w:rPr>
            </w:pPr>
          </w:p>
        </w:tc>
        <w:tc>
          <w:tcPr>
            <w:tcW w:w="7677" w:type="dxa"/>
          </w:tcPr>
          <w:p w:rsidR="00563754" w:rsidRDefault="00563754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Приложение  № </w:t>
            </w:r>
            <w:r>
              <w:rPr>
                <w:szCs w:val="28"/>
              </w:rPr>
              <w:t>2</w:t>
            </w:r>
          </w:p>
          <w:p w:rsidR="00563754" w:rsidRDefault="00563754" w:rsidP="00AF1C5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  <w:r w:rsidRPr="00D70FF3">
              <w:rPr>
                <w:szCs w:val="28"/>
              </w:rPr>
              <w:t xml:space="preserve">                                                                                                                     </w:t>
            </w:r>
          </w:p>
          <w:p w:rsidR="00563754" w:rsidRPr="00D70FF3" w:rsidRDefault="00563754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>постановлени</w:t>
            </w:r>
            <w:r>
              <w:rPr>
                <w:szCs w:val="28"/>
              </w:rPr>
              <w:t>ем</w:t>
            </w:r>
            <w:r w:rsidRPr="00D70FF3">
              <w:rPr>
                <w:szCs w:val="28"/>
              </w:rPr>
              <w:t xml:space="preserve"> администрации города Кирсанова    </w:t>
            </w:r>
          </w:p>
          <w:p w:rsidR="00563754" w:rsidRPr="001F1D95" w:rsidRDefault="00563754" w:rsidP="00527541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от </w:t>
            </w:r>
            <w:r w:rsidRPr="00B354B0">
              <w:rPr>
                <w:szCs w:val="28"/>
                <w:u w:val="single"/>
              </w:rPr>
              <w:t xml:space="preserve">« </w:t>
            </w:r>
            <w:r>
              <w:rPr>
                <w:szCs w:val="28"/>
                <w:u w:val="single"/>
              </w:rPr>
              <w:t>16</w:t>
            </w:r>
            <w:r w:rsidRPr="00B354B0">
              <w:rPr>
                <w:szCs w:val="28"/>
                <w:u w:val="single"/>
              </w:rPr>
              <w:t xml:space="preserve"> » </w:t>
            </w:r>
            <w:r>
              <w:rPr>
                <w:szCs w:val="28"/>
                <w:u w:val="single"/>
              </w:rPr>
              <w:t xml:space="preserve">февраля </w:t>
            </w:r>
            <w:r w:rsidRPr="00B354B0">
              <w:rPr>
                <w:szCs w:val="28"/>
                <w:u w:val="single"/>
              </w:rPr>
              <w:t xml:space="preserve"> 202</w:t>
            </w:r>
            <w:r>
              <w:rPr>
                <w:szCs w:val="28"/>
                <w:u w:val="single"/>
              </w:rPr>
              <w:t>4</w:t>
            </w:r>
            <w:r w:rsidRPr="00B354B0">
              <w:rPr>
                <w:szCs w:val="28"/>
                <w:u w:val="single"/>
              </w:rPr>
              <w:t xml:space="preserve"> г.</w:t>
            </w:r>
            <w:r>
              <w:rPr>
                <w:szCs w:val="28"/>
                <w:u w:val="single"/>
              </w:rPr>
              <w:t xml:space="preserve"> </w:t>
            </w:r>
            <w:r w:rsidRPr="00B354B0">
              <w:rPr>
                <w:szCs w:val="28"/>
                <w:u w:val="single"/>
              </w:rPr>
              <w:t xml:space="preserve"> № </w:t>
            </w:r>
            <w:r>
              <w:rPr>
                <w:szCs w:val="28"/>
                <w:u w:val="single"/>
              </w:rPr>
              <w:t xml:space="preserve">72 </w:t>
            </w:r>
            <w:r w:rsidRPr="00B354B0">
              <w:rPr>
                <w:szCs w:val="28"/>
                <w:u w:val="single"/>
              </w:rPr>
              <w:t xml:space="preserve"> </w:t>
            </w:r>
            <w:r>
              <w:rPr>
                <w:szCs w:val="28"/>
                <w:u w:val="single"/>
              </w:rPr>
              <w:t>.</w:t>
            </w:r>
          </w:p>
        </w:tc>
      </w:tr>
      <w:tr w:rsidR="00563754" w:rsidRPr="001F1D95" w:rsidTr="00AF1C59">
        <w:tc>
          <w:tcPr>
            <w:tcW w:w="7676" w:type="dxa"/>
          </w:tcPr>
          <w:p w:rsidR="00563754" w:rsidRPr="001F1D95" w:rsidRDefault="00563754" w:rsidP="00AF1C59">
            <w:pPr>
              <w:rPr>
                <w:szCs w:val="28"/>
              </w:rPr>
            </w:pPr>
          </w:p>
        </w:tc>
        <w:tc>
          <w:tcPr>
            <w:tcW w:w="7677" w:type="dxa"/>
          </w:tcPr>
          <w:p w:rsidR="00563754" w:rsidRPr="00D70FF3" w:rsidRDefault="00563754" w:rsidP="00AF1C59">
            <w:pPr>
              <w:jc w:val="right"/>
              <w:rPr>
                <w:szCs w:val="28"/>
              </w:rPr>
            </w:pPr>
          </w:p>
        </w:tc>
      </w:tr>
    </w:tbl>
    <w:p w:rsidR="00563754" w:rsidRDefault="00563754" w:rsidP="00A5487B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</w:p>
    <w:p w:rsidR="00563754" w:rsidRDefault="00563754" w:rsidP="00A5487B">
      <w:pPr>
        <w:rPr>
          <w:szCs w:val="28"/>
        </w:rPr>
      </w:pPr>
    </w:p>
    <w:p w:rsidR="00563754" w:rsidRDefault="00563754" w:rsidP="001C33C7">
      <w:pPr>
        <w:jc w:val="center"/>
        <w:rPr>
          <w:b/>
          <w:szCs w:val="28"/>
        </w:rPr>
      </w:pPr>
      <w:r>
        <w:rPr>
          <w:b/>
          <w:szCs w:val="28"/>
        </w:rPr>
        <w:t>Ресурсное обеспечение</w:t>
      </w:r>
    </w:p>
    <w:p w:rsidR="00563754" w:rsidRDefault="00563754" w:rsidP="00B07C3D">
      <w:pPr>
        <w:jc w:val="center"/>
        <w:rPr>
          <w:b/>
          <w:szCs w:val="28"/>
        </w:rPr>
      </w:pPr>
      <w:r>
        <w:rPr>
          <w:b/>
          <w:szCs w:val="28"/>
        </w:rPr>
        <w:t xml:space="preserve">реализации муниципальной программы города Кирсанова «Эффективное управление </w:t>
      </w:r>
    </w:p>
    <w:p w:rsidR="00563754" w:rsidRDefault="00563754" w:rsidP="00B07C3D">
      <w:pPr>
        <w:jc w:val="center"/>
        <w:rPr>
          <w:szCs w:val="28"/>
        </w:rPr>
      </w:pPr>
      <w:r>
        <w:rPr>
          <w:b/>
          <w:szCs w:val="28"/>
        </w:rPr>
        <w:t>финансами и оптимизация муниципального долга на 2014-2030 годы» за счет всех источников финансирования</w:t>
      </w:r>
      <w:r>
        <w:rPr>
          <w:szCs w:val="28"/>
        </w:rPr>
        <w:t xml:space="preserve"> </w:t>
      </w:r>
    </w:p>
    <w:p w:rsidR="00563754" w:rsidRDefault="00563754" w:rsidP="00E37E0D">
      <w:pPr>
        <w:jc w:val="center"/>
        <w:rPr>
          <w:b/>
          <w:szCs w:val="28"/>
        </w:rPr>
      </w:pPr>
    </w:p>
    <w:p w:rsidR="00563754" w:rsidRDefault="00563754" w:rsidP="00E37E0D">
      <w:pPr>
        <w:jc w:val="center"/>
        <w:rPr>
          <w:szCs w:val="28"/>
        </w:rPr>
      </w:pPr>
    </w:p>
    <w:tbl>
      <w:tblPr>
        <w:tblW w:w="15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74"/>
        <w:gridCol w:w="3054"/>
        <w:gridCol w:w="2126"/>
        <w:gridCol w:w="1417"/>
        <w:gridCol w:w="1295"/>
        <w:gridCol w:w="1243"/>
        <w:gridCol w:w="1573"/>
        <w:gridCol w:w="1322"/>
        <w:gridCol w:w="1371"/>
      </w:tblGrid>
      <w:tr w:rsidR="00563754" w:rsidRPr="001930FC" w:rsidTr="00FC18B0">
        <w:tc>
          <w:tcPr>
            <w:tcW w:w="1874" w:type="dxa"/>
            <w:vMerge w:val="restart"/>
          </w:tcPr>
          <w:p w:rsidR="00563754" w:rsidRPr="001930FC" w:rsidRDefault="00563754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Статус</w:t>
            </w:r>
          </w:p>
        </w:tc>
        <w:tc>
          <w:tcPr>
            <w:tcW w:w="3054" w:type="dxa"/>
            <w:vMerge w:val="restart"/>
          </w:tcPr>
          <w:p w:rsidR="00563754" w:rsidRPr="001930FC" w:rsidRDefault="00563754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Наименование программы, мероприятия</w:t>
            </w:r>
          </w:p>
        </w:tc>
        <w:tc>
          <w:tcPr>
            <w:tcW w:w="2126" w:type="dxa"/>
            <w:vMerge w:val="restart"/>
          </w:tcPr>
          <w:p w:rsidR="00563754" w:rsidRPr="001930FC" w:rsidRDefault="00563754" w:rsidP="00FC18B0">
            <w:pPr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Ответственный исполнитель, соискатели</w:t>
            </w:r>
          </w:p>
        </w:tc>
        <w:tc>
          <w:tcPr>
            <w:tcW w:w="8221" w:type="dxa"/>
            <w:gridSpan w:val="6"/>
          </w:tcPr>
          <w:p w:rsidR="00563754" w:rsidRPr="001930FC" w:rsidRDefault="00563754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Объемы финансирования, тыс. руб., в т.ч.</w:t>
            </w:r>
          </w:p>
        </w:tc>
      </w:tr>
      <w:tr w:rsidR="00563754" w:rsidRPr="001930FC" w:rsidTr="00FC18B0">
        <w:tc>
          <w:tcPr>
            <w:tcW w:w="1874" w:type="dxa"/>
            <w:vMerge/>
          </w:tcPr>
          <w:p w:rsidR="00563754" w:rsidRPr="001930FC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Pr="001930FC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Pr="001930FC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3754" w:rsidRPr="001930FC" w:rsidRDefault="00563754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годы</w:t>
            </w:r>
          </w:p>
        </w:tc>
        <w:tc>
          <w:tcPr>
            <w:tcW w:w="1295" w:type="dxa"/>
          </w:tcPr>
          <w:p w:rsidR="00563754" w:rsidRPr="001930FC" w:rsidRDefault="00563754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всего</w:t>
            </w:r>
          </w:p>
        </w:tc>
        <w:tc>
          <w:tcPr>
            <w:tcW w:w="1243" w:type="dxa"/>
          </w:tcPr>
          <w:p w:rsidR="00563754" w:rsidRPr="001930FC" w:rsidRDefault="00563754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федераль-ный бюджет</w:t>
            </w:r>
          </w:p>
        </w:tc>
        <w:tc>
          <w:tcPr>
            <w:tcW w:w="1573" w:type="dxa"/>
          </w:tcPr>
          <w:p w:rsidR="00563754" w:rsidRPr="001930FC" w:rsidRDefault="00563754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322" w:type="dxa"/>
          </w:tcPr>
          <w:p w:rsidR="00563754" w:rsidRPr="001930FC" w:rsidRDefault="00563754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371" w:type="dxa"/>
          </w:tcPr>
          <w:p w:rsidR="00563754" w:rsidRPr="001930FC" w:rsidRDefault="00563754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внебюджет</w:t>
            </w:r>
          </w:p>
          <w:p w:rsidR="00563754" w:rsidRPr="001930FC" w:rsidRDefault="00563754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ные средства</w:t>
            </w:r>
          </w:p>
        </w:tc>
      </w:tr>
      <w:tr w:rsidR="00563754" w:rsidRPr="00EF21AA" w:rsidTr="00FC18B0">
        <w:tc>
          <w:tcPr>
            <w:tcW w:w="1874" w:type="dxa"/>
          </w:tcPr>
          <w:p w:rsidR="00563754" w:rsidRPr="001930FC" w:rsidRDefault="00563754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1</w:t>
            </w:r>
          </w:p>
        </w:tc>
        <w:tc>
          <w:tcPr>
            <w:tcW w:w="3054" w:type="dxa"/>
          </w:tcPr>
          <w:p w:rsidR="00563754" w:rsidRPr="001930FC" w:rsidRDefault="00563754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563754" w:rsidRPr="001930FC" w:rsidRDefault="00563754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563754" w:rsidRPr="001930FC" w:rsidRDefault="00563754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4</w:t>
            </w:r>
          </w:p>
        </w:tc>
        <w:tc>
          <w:tcPr>
            <w:tcW w:w="1295" w:type="dxa"/>
          </w:tcPr>
          <w:p w:rsidR="00563754" w:rsidRPr="001930FC" w:rsidRDefault="00563754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5</w:t>
            </w:r>
          </w:p>
        </w:tc>
        <w:tc>
          <w:tcPr>
            <w:tcW w:w="1243" w:type="dxa"/>
          </w:tcPr>
          <w:p w:rsidR="00563754" w:rsidRPr="001930FC" w:rsidRDefault="00563754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6</w:t>
            </w:r>
          </w:p>
        </w:tc>
        <w:tc>
          <w:tcPr>
            <w:tcW w:w="1573" w:type="dxa"/>
          </w:tcPr>
          <w:p w:rsidR="00563754" w:rsidRPr="001930FC" w:rsidRDefault="00563754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7</w:t>
            </w:r>
          </w:p>
        </w:tc>
        <w:tc>
          <w:tcPr>
            <w:tcW w:w="1322" w:type="dxa"/>
          </w:tcPr>
          <w:p w:rsidR="00563754" w:rsidRPr="001930FC" w:rsidRDefault="00563754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8</w:t>
            </w:r>
          </w:p>
        </w:tc>
        <w:tc>
          <w:tcPr>
            <w:tcW w:w="1371" w:type="dxa"/>
          </w:tcPr>
          <w:p w:rsidR="00563754" w:rsidRPr="001930FC" w:rsidRDefault="00563754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9</w:t>
            </w:r>
          </w:p>
        </w:tc>
      </w:tr>
      <w:tr w:rsidR="00563754" w:rsidRPr="00EF21AA" w:rsidTr="00FC18B0">
        <w:tc>
          <w:tcPr>
            <w:tcW w:w="1874" w:type="dxa"/>
            <w:vMerge w:val="restart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города Кирсанова</w:t>
            </w:r>
          </w:p>
        </w:tc>
        <w:tc>
          <w:tcPr>
            <w:tcW w:w="3054" w:type="dxa"/>
            <w:vMerge w:val="restart"/>
          </w:tcPr>
          <w:p w:rsidR="00563754" w:rsidRPr="00BD041D" w:rsidRDefault="00563754" w:rsidP="00FC1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«Эффективное управление финансами  и оптимизация муниципального долга» на 2014-2024 годы</w:t>
            </w:r>
          </w:p>
        </w:tc>
        <w:tc>
          <w:tcPr>
            <w:tcW w:w="2126" w:type="dxa"/>
            <w:vMerge w:val="restart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65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65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65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65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65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284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3826,5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6E7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3826,5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34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34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50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34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50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17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c>
          <w:tcPr>
            <w:tcW w:w="1874" w:type="dxa"/>
            <w:vMerge w:val="restart"/>
          </w:tcPr>
          <w:p w:rsidR="00563754" w:rsidRDefault="00563754" w:rsidP="00FC18B0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vMerge w:val="restart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исполнитель: Финансовое управление администрации города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295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24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371" w:type="dxa"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300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35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35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26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230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6E7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3826,5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6E7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3826,5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34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34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E24F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50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34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50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563754" w:rsidRPr="00EF21AA" w:rsidTr="00FC18B0">
        <w:trPr>
          <w:trHeight w:val="109"/>
        </w:trPr>
        <w:tc>
          <w:tcPr>
            <w:tcW w:w="187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Pr="007E0DA3" w:rsidRDefault="00563754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563754" w:rsidRDefault="00563754" w:rsidP="00FC18B0">
            <w:pPr>
              <w:jc w:val="center"/>
              <w:rPr>
                <w:sz w:val="24"/>
                <w:szCs w:val="24"/>
              </w:rPr>
            </w:pPr>
          </w:p>
        </w:tc>
      </w:tr>
    </w:tbl>
    <w:p w:rsidR="00563754" w:rsidRPr="009309D2" w:rsidRDefault="00563754" w:rsidP="00E37E0D">
      <w:pPr>
        <w:rPr>
          <w:sz w:val="16"/>
          <w:szCs w:val="16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Default="00563754" w:rsidP="00B07C3D">
      <w:pPr>
        <w:jc w:val="center"/>
        <w:rPr>
          <w:szCs w:val="28"/>
        </w:rPr>
      </w:pPr>
    </w:p>
    <w:p w:rsidR="00563754" w:rsidRPr="009309D2" w:rsidRDefault="00563754" w:rsidP="001C33C7">
      <w:pPr>
        <w:rPr>
          <w:sz w:val="16"/>
          <w:szCs w:val="16"/>
        </w:rPr>
      </w:pPr>
    </w:p>
    <w:sectPr w:rsidR="00563754" w:rsidRPr="009309D2" w:rsidSect="00C82CCB">
      <w:pgSz w:w="16838" w:h="11906" w:orient="landscape" w:code="9"/>
      <w:pgMar w:top="709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67C9"/>
    <w:multiLevelType w:val="hybridMultilevel"/>
    <w:tmpl w:val="10E22F68"/>
    <w:lvl w:ilvl="0" w:tplc="CF825D0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5587E05"/>
    <w:multiLevelType w:val="multilevel"/>
    <w:tmpl w:val="F0360C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7AC5903"/>
    <w:multiLevelType w:val="hybridMultilevel"/>
    <w:tmpl w:val="8E7E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B14A0B"/>
    <w:multiLevelType w:val="hybridMultilevel"/>
    <w:tmpl w:val="7132EDA6"/>
    <w:lvl w:ilvl="0" w:tplc="17BA912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27A75CA"/>
    <w:multiLevelType w:val="hybridMultilevel"/>
    <w:tmpl w:val="F9921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C44"/>
    <w:rsid w:val="000068AC"/>
    <w:rsid w:val="0001019A"/>
    <w:rsid w:val="000618A4"/>
    <w:rsid w:val="0008535A"/>
    <w:rsid w:val="000912F0"/>
    <w:rsid w:val="000B39B4"/>
    <w:rsid w:val="000D20FA"/>
    <w:rsid w:val="000E7037"/>
    <w:rsid w:val="0010074F"/>
    <w:rsid w:val="00103008"/>
    <w:rsid w:val="00105575"/>
    <w:rsid w:val="0011285A"/>
    <w:rsid w:val="00127899"/>
    <w:rsid w:val="00165F45"/>
    <w:rsid w:val="00182826"/>
    <w:rsid w:val="00191B7B"/>
    <w:rsid w:val="001930FC"/>
    <w:rsid w:val="001A5726"/>
    <w:rsid w:val="001C33C7"/>
    <w:rsid w:val="001D08A6"/>
    <w:rsid w:val="001F1D95"/>
    <w:rsid w:val="001F55B3"/>
    <w:rsid w:val="00204944"/>
    <w:rsid w:val="0022338C"/>
    <w:rsid w:val="00223CB2"/>
    <w:rsid w:val="002351FA"/>
    <w:rsid w:val="0023601D"/>
    <w:rsid w:val="002523EE"/>
    <w:rsid w:val="00260AB6"/>
    <w:rsid w:val="002633C9"/>
    <w:rsid w:val="00272C23"/>
    <w:rsid w:val="002B0B38"/>
    <w:rsid w:val="002B32E9"/>
    <w:rsid w:val="002C281F"/>
    <w:rsid w:val="002E3B4E"/>
    <w:rsid w:val="00303A15"/>
    <w:rsid w:val="00305801"/>
    <w:rsid w:val="0032459A"/>
    <w:rsid w:val="0032501B"/>
    <w:rsid w:val="00330565"/>
    <w:rsid w:val="003466BC"/>
    <w:rsid w:val="00366910"/>
    <w:rsid w:val="00373F10"/>
    <w:rsid w:val="00383CBD"/>
    <w:rsid w:val="00392255"/>
    <w:rsid w:val="003936BC"/>
    <w:rsid w:val="00394ABA"/>
    <w:rsid w:val="00394B14"/>
    <w:rsid w:val="003A2F81"/>
    <w:rsid w:val="003B1A71"/>
    <w:rsid w:val="003F2262"/>
    <w:rsid w:val="0040250D"/>
    <w:rsid w:val="00411674"/>
    <w:rsid w:val="00412992"/>
    <w:rsid w:val="00412DE0"/>
    <w:rsid w:val="00432794"/>
    <w:rsid w:val="004364FC"/>
    <w:rsid w:val="00443208"/>
    <w:rsid w:val="0044321C"/>
    <w:rsid w:val="004433AC"/>
    <w:rsid w:val="004722ED"/>
    <w:rsid w:val="0049148F"/>
    <w:rsid w:val="004A3788"/>
    <w:rsid w:val="004C7459"/>
    <w:rsid w:val="004F4F99"/>
    <w:rsid w:val="00527541"/>
    <w:rsid w:val="0054210D"/>
    <w:rsid w:val="00563754"/>
    <w:rsid w:val="00583B91"/>
    <w:rsid w:val="0058520E"/>
    <w:rsid w:val="0059113D"/>
    <w:rsid w:val="005A48BF"/>
    <w:rsid w:val="005B668E"/>
    <w:rsid w:val="005D67EB"/>
    <w:rsid w:val="005E4A35"/>
    <w:rsid w:val="005E5D1D"/>
    <w:rsid w:val="00601FA1"/>
    <w:rsid w:val="00606100"/>
    <w:rsid w:val="00611560"/>
    <w:rsid w:val="00616BB3"/>
    <w:rsid w:val="00624B1A"/>
    <w:rsid w:val="006871F2"/>
    <w:rsid w:val="006A280F"/>
    <w:rsid w:val="006B03C2"/>
    <w:rsid w:val="006B1E68"/>
    <w:rsid w:val="006B21A8"/>
    <w:rsid w:val="006E6FBA"/>
    <w:rsid w:val="006E76B1"/>
    <w:rsid w:val="00716D52"/>
    <w:rsid w:val="00725BC5"/>
    <w:rsid w:val="00727877"/>
    <w:rsid w:val="007632EC"/>
    <w:rsid w:val="00791D0C"/>
    <w:rsid w:val="007D0C3A"/>
    <w:rsid w:val="007E0DA3"/>
    <w:rsid w:val="007E57D5"/>
    <w:rsid w:val="00815290"/>
    <w:rsid w:val="00840014"/>
    <w:rsid w:val="008478BA"/>
    <w:rsid w:val="008549D4"/>
    <w:rsid w:val="0085648E"/>
    <w:rsid w:val="00877527"/>
    <w:rsid w:val="00892A00"/>
    <w:rsid w:val="008A2CB9"/>
    <w:rsid w:val="008C36E2"/>
    <w:rsid w:val="008D7838"/>
    <w:rsid w:val="00914824"/>
    <w:rsid w:val="009309D2"/>
    <w:rsid w:val="00956292"/>
    <w:rsid w:val="009613F5"/>
    <w:rsid w:val="0096356A"/>
    <w:rsid w:val="00965855"/>
    <w:rsid w:val="00985B72"/>
    <w:rsid w:val="009919BE"/>
    <w:rsid w:val="009B185E"/>
    <w:rsid w:val="009C7E87"/>
    <w:rsid w:val="009E0FD3"/>
    <w:rsid w:val="00A12919"/>
    <w:rsid w:val="00A24D96"/>
    <w:rsid w:val="00A5487B"/>
    <w:rsid w:val="00A64641"/>
    <w:rsid w:val="00A64B21"/>
    <w:rsid w:val="00A91FFE"/>
    <w:rsid w:val="00A93948"/>
    <w:rsid w:val="00AA3E88"/>
    <w:rsid w:val="00AB1F05"/>
    <w:rsid w:val="00AD0C6F"/>
    <w:rsid w:val="00AF1C59"/>
    <w:rsid w:val="00B07C3D"/>
    <w:rsid w:val="00B12B34"/>
    <w:rsid w:val="00B354B0"/>
    <w:rsid w:val="00B468CD"/>
    <w:rsid w:val="00B53221"/>
    <w:rsid w:val="00B7711A"/>
    <w:rsid w:val="00B904EC"/>
    <w:rsid w:val="00B97537"/>
    <w:rsid w:val="00BB459C"/>
    <w:rsid w:val="00BB4974"/>
    <w:rsid w:val="00BB7905"/>
    <w:rsid w:val="00BD041D"/>
    <w:rsid w:val="00BD3CDA"/>
    <w:rsid w:val="00BD63D8"/>
    <w:rsid w:val="00BE795B"/>
    <w:rsid w:val="00BF14E7"/>
    <w:rsid w:val="00BF271C"/>
    <w:rsid w:val="00C4480C"/>
    <w:rsid w:val="00C51575"/>
    <w:rsid w:val="00C54C89"/>
    <w:rsid w:val="00C77481"/>
    <w:rsid w:val="00C81BE9"/>
    <w:rsid w:val="00C82CCB"/>
    <w:rsid w:val="00C85761"/>
    <w:rsid w:val="00C9450D"/>
    <w:rsid w:val="00CB03E8"/>
    <w:rsid w:val="00CD3B9F"/>
    <w:rsid w:val="00CF0B5B"/>
    <w:rsid w:val="00D159BF"/>
    <w:rsid w:val="00D459C9"/>
    <w:rsid w:val="00D70FF3"/>
    <w:rsid w:val="00D87AED"/>
    <w:rsid w:val="00D91F71"/>
    <w:rsid w:val="00DA4C44"/>
    <w:rsid w:val="00DA7BDC"/>
    <w:rsid w:val="00DB47A6"/>
    <w:rsid w:val="00DC3A16"/>
    <w:rsid w:val="00DC3D84"/>
    <w:rsid w:val="00DD5142"/>
    <w:rsid w:val="00DE14A3"/>
    <w:rsid w:val="00DE27EC"/>
    <w:rsid w:val="00DE5AC2"/>
    <w:rsid w:val="00DE6485"/>
    <w:rsid w:val="00DF5F03"/>
    <w:rsid w:val="00E06423"/>
    <w:rsid w:val="00E149ED"/>
    <w:rsid w:val="00E213CD"/>
    <w:rsid w:val="00E24F72"/>
    <w:rsid w:val="00E27F7A"/>
    <w:rsid w:val="00E37E0D"/>
    <w:rsid w:val="00E45C5A"/>
    <w:rsid w:val="00E52724"/>
    <w:rsid w:val="00E556DC"/>
    <w:rsid w:val="00E6456E"/>
    <w:rsid w:val="00E92AC5"/>
    <w:rsid w:val="00E95E93"/>
    <w:rsid w:val="00EB4E6F"/>
    <w:rsid w:val="00ED5D51"/>
    <w:rsid w:val="00EF21AA"/>
    <w:rsid w:val="00F10B25"/>
    <w:rsid w:val="00F429A6"/>
    <w:rsid w:val="00F733E6"/>
    <w:rsid w:val="00F93254"/>
    <w:rsid w:val="00F94332"/>
    <w:rsid w:val="00F95F3F"/>
    <w:rsid w:val="00FB327F"/>
    <w:rsid w:val="00FB3348"/>
    <w:rsid w:val="00FB35BA"/>
    <w:rsid w:val="00FC18B0"/>
    <w:rsid w:val="00FD4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44"/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4C44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4C44"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4C44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A4C44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E795B"/>
    <w:pPr>
      <w:ind w:left="720"/>
      <w:contextualSpacing/>
    </w:pPr>
  </w:style>
  <w:style w:type="table" w:styleId="TableGrid">
    <w:name w:val="Table Grid"/>
    <w:basedOn w:val="TableNormal"/>
    <w:uiPriority w:val="99"/>
    <w:rsid w:val="000912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9450D"/>
    <w:rPr>
      <w:rFonts w:cs="Times New Roman"/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rsid w:val="00B07C3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07C3D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7C3D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B07C3D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7C3D"/>
    <w:rPr>
      <w:rFonts w:ascii="Calibri" w:hAnsi="Calibri" w:cs="Times New Roman"/>
      <w:lang w:eastAsia="ru-RU"/>
    </w:rPr>
  </w:style>
  <w:style w:type="paragraph" w:customStyle="1" w:styleId="ConsPlusTitle">
    <w:name w:val="ConsPlusTitle"/>
    <w:uiPriority w:val="99"/>
    <w:rsid w:val="008C36E2"/>
    <w:pPr>
      <w:widowControl w:val="0"/>
      <w:suppressAutoHyphens/>
    </w:pPr>
    <w:rPr>
      <w:rFonts w:ascii="Times New Roman" w:hAnsi="Times New Roman" w:cs="Mangal"/>
      <w:b/>
      <w:bCs/>
      <w:sz w:val="24"/>
      <w:szCs w:val="24"/>
      <w:lang w:bidi="hi-IN"/>
    </w:rPr>
  </w:style>
  <w:style w:type="paragraph" w:styleId="BalloonText">
    <w:name w:val="Balloon Text"/>
    <w:basedOn w:val="Normal"/>
    <w:link w:val="BalloonTextChar"/>
    <w:uiPriority w:val="99"/>
    <w:semiHidden/>
    <w:rsid w:val="00DC3A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A1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1524</TotalTime>
  <Pages>14</Pages>
  <Words>2458</Words>
  <Characters>14015</Characters>
  <Application>Microsoft Office Outlook</Application>
  <DocSecurity>0</DocSecurity>
  <Lines>0</Lines>
  <Paragraphs>0</Paragraphs>
  <ScaleCrop>false</ScaleCrop>
  <Company>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comp5</cp:lastModifiedBy>
  <cp:revision>124</cp:revision>
  <cp:lastPrinted>2022-01-19T13:27:00Z</cp:lastPrinted>
  <dcterms:created xsi:type="dcterms:W3CDTF">2019-01-15T06:21:00Z</dcterms:created>
  <dcterms:modified xsi:type="dcterms:W3CDTF">2024-03-01T07:37:00Z</dcterms:modified>
</cp:coreProperties>
</file>